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4F05" w14:textId="527C1E6F" w:rsidR="00AB4F87" w:rsidRPr="00916DF0" w:rsidRDefault="00BD3CA9" w:rsidP="00CE43D4">
      <w:pPr>
        <w:pStyle w:val="Heading1"/>
      </w:pPr>
      <w:r>
        <w:t>Safer and Stronger Communities Board</w:t>
      </w:r>
      <w:r w:rsidR="00AB4F87" w:rsidRPr="00916DF0">
        <w:t xml:space="preserve"> – Report from Cllr </w:t>
      </w:r>
      <w:proofErr w:type="spellStart"/>
      <w:r>
        <w:t>Nesil</w:t>
      </w:r>
      <w:proofErr w:type="spellEnd"/>
      <w:r>
        <w:t xml:space="preserve"> </w:t>
      </w:r>
      <w:proofErr w:type="spellStart"/>
      <w:r>
        <w:t>Caliskan</w:t>
      </w:r>
      <w:proofErr w:type="spellEnd"/>
      <w:r w:rsidR="00AB4F87" w:rsidRPr="00916DF0">
        <w:t xml:space="preserve"> (Chair)</w:t>
      </w:r>
      <w:bookmarkStart w:id="0" w:name="MainHeading2"/>
      <w:bookmarkEnd w:id="0"/>
    </w:p>
    <w:p w14:paraId="33041E8E" w14:textId="5BA3E96B" w:rsidR="00B75F0E" w:rsidRDefault="00B75F0E" w:rsidP="00350D51">
      <w:pPr>
        <w:rPr>
          <w:rFonts w:ascii="Arial" w:hAnsi="Arial" w:cs="Arial"/>
        </w:rPr>
      </w:pPr>
    </w:p>
    <w:p w14:paraId="3A3E8D55" w14:textId="77777777" w:rsidR="00304EB5" w:rsidRPr="00F65054" w:rsidRDefault="00304EB5" w:rsidP="00350D51">
      <w:pPr>
        <w:rPr>
          <w:rFonts w:ascii="Arial" w:hAnsi="Arial" w:cs="Arial"/>
        </w:rPr>
      </w:pPr>
    </w:p>
    <w:p w14:paraId="106EF383" w14:textId="77777777" w:rsidR="008F6A0F" w:rsidRDefault="000608AD" w:rsidP="008F6A0F">
      <w:pPr>
        <w:pStyle w:val="NoSpacing"/>
        <w:rPr>
          <w:rFonts w:ascii="Arial" w:hAnsi="Arial" w:cs="Arial"/>
        </w:rPr>
      </w:pPr>
      <w:r w:rsidRPr="008F6A0F">
        <w:rPr>
          <w:rFonts w:ascii="Arial" w:hAnsi="Arial" w:cs="Arial"/>
          <w:b/>
          <w:bCs/>
        </w:rPr>
        <w:t>Police, Crime, Sentencing and Courts Bill</w:t>
      </w:r>
      <w:r w:rsidRPr="008F6A0F">
        <w:rPr>
          <w:rFonts w:ascii="Arial" w:hAnsi="Arial" w:cs="Arial"/>
          <w:b/>
          <w:bCs/>
        </w:rPr>
        <w:br/>
      </w:r>
    </w:p>
    <w:p w14:paraId="30D08549" w14:textId="26A835C4" w:rsidR="000C20D5" w:rsidRPr="000C20D5" w:rsidRDefault="000608AD" w:rsidP="000C20D5">
      <w:pPr>
        <w:pStyle w:val="NoSpacing"/>
        <w:numPr>
          <w:ilvl w:val="0"/>
          <w:numId w:val="10"/>
        </w:numPr>
        <w:rPr>
          <w:rFonts w:ascii="Arial" w:hAnsi="Arial" w:cs="Arial"/>
        </w:rPr>
      </w:pPr>
      <w:r w:rsidRPr="008F6A0F">
        <w:rPr>
          <w:rFonts w:ascii="Arial" w:hAnsi="Arial" w:cs="Arial"/>
        </w:rPr>
        <w:t xml:space="preserve">On 18 May, I gave </w:t>
      </w:r>
      <w:hyperlink r:id="rId10" w:history="1">
        <w:r w:rsidRPr="008F6A0F">
          <w:rPr>
            <w:rStyle w:val="Hyperlink"/>
            <w:rFonts w:ascii="Arial" w:hAnsi="Arial" w:cs="Arial"/>
          </w:rPr>
          <w:t>oral evidence</w:t>
        </w:r>
      </w:hyperlink>
      <w:r w:rsidRPr="008F6A0F">
        <w:rPr>
          <w:rFonts w:ascii="Arial" w:hAnsi="Arial" w:cs="Arial"/>
        </w:rPr>
        <w:t xml:space="preserve"> to the House of Commons Public Bill Committee for the </w:t>
      </w:r>
      <w:hyperlink r:id="rId11" w:history="1">
        <w:r w:rsidRPr="008F6A0F">
          <w:rPr>
            <w:rStyle w:val="Hyperlink"/>
            <w:rFonts w:ascii="Arial" w:hAnsi="Arial" w:cs="Arial"/>
          </w:rPr>
          <w:t>Police, Crime, Sentencing and Courts Bill.</w:t>
        </w:r>
      </w:hyperlink>
      <w:r w:rsidRPr="008F6A0F">
        <w:rPr>
          <w:rFonts w:ascii="Arial" w:hAnsi="Arial" w:cs="Arial"/>
        </w:rPr>
        <w:t xml:space="preserve"> During the session, I emphasised the importance of taking a public health approach to tackling serious violent crime, investing in prevention and early intervention, as well as identifying the risk factors and drivers of youth violence. I highlighted our LGA ask for the Government to extend funding for Violence Reduction Units (VRU) to all areas and commit to funding VRUs for five years. MPs also raised questions about unauthorised encampments, youth custody, Offensive Weapons Homicide Reviews, and the right to protest. We will be submitting written evidence to the Committee shortly, which will be published on the Committee website in the coming weeks. The Bill is expected to progress through House of Commons Committee Stage, until 24 June 2021, before moving to Report Stage. </w:t>
      </w:r>
    </w:p>
    <w:p w14:paraId="0AAD71C1" w14:textId="77777777" w:rsidR="00304EB5" w:rsidRPr="008F6A0F" w:rsidRDefault="00304EB5" w:rsidP="00304EB5">
      <w:pPr>
        <w:pStyle w:val="NoSpacing"/>
        <w:rPr>
          <w:rFonts w:ascii="Arial" w:hAnsi="Arial" w:cs="Arial"/>
        </w:rPr>
      </w:pPr>
    </w:p>
    <w:p w14:paraId="66347A7B" w14:textId="2AFB9303" w:rsidR="00304EB5" w:rsidRDefault="000608AD" w:rsidP="00304EB5">
      <w:pPr>
        <w:pStyle w:val="NoSpacing"/>
        <w:rPr>
          <w:rFonts w:ascii="Arial" w:hAnsi="Arial" w:cs="Arial"/>
          <w:b/>
          <w:bCs/>
        </w:rPr>
      </w:pPr>
      <w:r w:rsidRPr="00304EB5">
        <w:rPr>
          <w:rFonts w:ascii="Arial" w:hAnsi="Arial" w:cs="Arial"/>
          <w:b/>
          <w:bCs/>
        </w:rPr>
        <w:t>All-Party Parliamentary Group (APPG) on Domestic Abuse</w:t>
      </w:r>
    </w:p>
    <w:p w14:paraId="1043A9F7" w14:textId="77777777" w:rsidR="000C20D5" w:rsidRDefault="000C20D5" w:rsidP="00304EB5">
      <w:pPr>
        <w:pStyle w:val="NoSpacing"/>
        <w:rPr>
          <w:rFonts w:ascii="Arial" w:hAnsi="Arial" w:cs="Arial"/>
          <w:b/>
          <w:bCs/>
        </w:rPr>
      </w:pPr>
    </w:p>
    <w:p w14:paraId="6C07FF1A" w14:textId="75B4C8D7" w:rsidR="00864C53" w:rsidRDefault="000608AD" w:rsidP="00864C53">
      <w:pPr>
        <w:pStyle w:val="NoSpacing"/>
        <w:numPr>
          <w:ilvl w:val="0"/>
          <w:numId w:val="10"/>
        </w:numPr>
        <w:rPr>
          <w:rFonts w:ascii="Arial" w:hAnsi="Arial" w:cs="Arial"/>
        </w:rPr>
      </w:pPr>
      <w:r w:rsidRPr="00304EB5">
        <w:rPr>
          <w:rFonts w:ascii="Arial" w:hAnsi="Arial" w:cs="Arial"/>
        </w:rPr>
        <w:t xml:space="preserve">On 24 May, I spoke at the All-Party Parliamentary Group (APPG) on Domestic Abuse, following the Domestic Abuse Act receiving Royal Assent. During the session, I spoke about the new statutory duty placed on local authorities to deliver accommodation-based support and services for domestic abuse victims and children, and I highlighted some of the progress that has been made to set-up Local Domestic Abuse Partnership Boards and conduct needs assessments. I also welcomed the Domestic Abuse Commissioner’s commitment to reviewing the need for community-based services and make provision for this vital support for domestic abuse victims. We continue to work with the Commissioner, the Government and councils to help implement the provisions outlined in the Domestic Abuse Act and help to improve the response to domestic abuse overall. </w:t>
      </w:r>
    </w:p>
    <w:p w14:paraId="3389E481" w14:textId="77777777" w:rsidR="000C20D5" w:rsidRPr="000C20D5" w:rsidRDefault="000C20D5" w:rsidP="000C20D5">
      <w:pPr>
        <w:pStyle w:val="NoSpacing"/>
        <w:ind w:left="720"/>
        <w:rPr>
          <w:rFonts w:ascii="Arial" w:hAnsi="Arial" w:cs="Arial"/>
        </w:rPr>
      </w:pPr>
    </w:p>
    <w:p w14:paraId="3C353C3C" w14:textId="6588D8B5" w:rsidR="00864C53" w:rsidRDefault="00864C53" w:rsidP="000C20D5">
      <w:pPr>
        <w:pStyle w:val="NoSpacing"/>
        <w:rPr>
          <w:rFonts w:ascii="Arial" w:hAnsi="Arial" w:cs="Arial"/>
          <w:b/>
          <w:bCs/>
        </w:rPr>
      </w:pPr>
      <w:r w:rsidRPr="000C20D5">
        <w:rPr>
          <w:rFonts w:ascii="Arial" w:hAnsi="Arial" w:cs="Arial"/>
          <w:b/>
          <w:bCs/>
        </w:rPr>
        <w:t>Fire Inclusion and Diversity Champions Network</w:t>
      </w:r>
    </w:p>
    <w:p w14:paraId="4DEE78A3" w14:textId="77777777" w:rsidR="000C20D5" w:rsidRPr="000C20D5" w:rsidRDefault="000C20D5" w:rsidP="000C20D5">
      <w:pPr>
        <w:pStyle w:val="NoSpacing"/>
        <w:rPr>
          <w:rFonts w:ascii="Arial" w:hAnsi="Arial" w:cs="Arial"/>
          <w:b/>
          <w:bCs/>
        </w:rPr>
      </w:pPr>
    </w:p>
    <w:p w14:paraId="04871360" w14:textId="502460EC" w:rsidR="00864C53" w:rsidRPr="000C20D5" w:rsidRDefault="00864C53" w:rsidP="000C20D5">
      <w:pPr>
        <w:pStyle w:val="NoSpacing"/>
        <w:numPr>
          <w:ilvl w:val="0"/>
          <w:numId w:val="10"/>
        </w:numPr>
        <w:rPr>
          <w:rFonts w:ascii="Arial" w:hAnsi="Arial" w:cs="Arial"/>
        </w:rPr>
      </w:pPr>
      <w:r w:rsidRPr="000C20D5">
        <w:rPr>
          <w:rFonts w:ascii="Arial" w:hAnsi="Arial" w:cs="Arial"/>
        </w:rPr>
        <w:t xml:space="preserve">In March, the Network held the second session of its two-part meeting series on ‘Racial Equality in the Fire and Rescue Sector’. Facilitated by Kemi </w:t>
      </w:r>
      <w:proofErr w:type="spellStart"/>
      <w:r w:rsidRPr="000C20D5">
        <w:rPr>
          <w:rFonts w:ascii="Arial" w:hAnsi="Arial" w:cs="Arial"/>
        </w:rPr>
        <w:t>Labinjo</w:t>
      </w:r>
      <w:proofErr w:type="spellEnd"/>
      <w:r w:rsidRPr="000C20D5">
        <w:rPr>
          <w:rFonts w:ascii="Arial" w:hAnsi="Arial" w:cs="Arial"/>
        </w:rPr>
        <w:t xml:space="preserve">, Barrister and Director Amber and Greene, Members participated in several interactive learning activities that focused on anti-racism in practice. The LGA is in the process of developing an annual plan for the Champions Network, which will guide the EDI learning and development activity in 2021/22. </w:t>
      </w:r>
    </w:p>
    <w:p w14:paraId="1EA71FE5" w14:textId="1504523A" w:rsidR="00CC3066" w:rsidRDefault="00CC3066" w:rsidP="00CC3066">
      <w:pPr>
        <w:pStyle w:val="NoSpacing"/>
      </w:pPr>
    </w:p>
    <w:p w14:paraId="61D32E52" w14:textId="7DA4F149" w:rsidR="00BB6302" w:rsidRDefault="00BB6302" w:rsidP="00CC3066">
      <w:pPr>
        <w:pStyle w:val="NoSpacing"/>
      </w:pPr>
    </w:p>
    <w:p w14:paraId="3BC96658" w14:textId="38681C4E" w:rsidR="00BB6302" w:rsidRDefault="00BB6302" w:rsidP="00CC3066">
      <w:pPr>
        <w:pStyle w:val="NoSpacing"/>
      </w:pPr>
    </w:p>
    <w:p w14:paraId="0D12AA1D" w14:textId="2014E2D8" w:rsidR="00BB6302" w:rsidRDefault="00BB6302" w:rsidP="00CC3066">
      <w:pPr>
        <w:pStyle w:val="NoSpacing"/>
      </w:pPr>
    </w:p>
    <w:p w14:paraId="5C4F36CF" w14:textId="65F681D5" w:rsidR="00BB6302" w:rsidRDefault="00BB6302" w:rsidP="00CC3066">
      <w:pPr>
        <w:pStyle w:val="NoSpacing"/>
      </w:pPr>
    </w:p>
    <w:p w14:paraId="3CDFB207" w14:textId="77777777" w:rsidR="00BB6302" w:rsidRPr="004D302C" w:rsidRDefault="00BB6302" w:rsidP="00CC3066">
      <w:pPr>
        <w:pStyle w:val="NoSpacing"/>
      </w:pPr>
    </w:p>
    <w:p w14:paraId="4CFF0FC8" w14:textId="77777777" w:rsidR="00864C53" w:rsidRDefault="00864C53" w:rsidP="00864C53">
      <w:pPr>
        <w:rPr>
          <w:rFonts w:ascii="Arial" w:hAnsi="Arial" w:cs="Arial"/>
          <w:b/>
          <w:bCs/>
        </w:rPr>
      </w:pPr>
      <w:r>
        <w:rPr>
          <w:rFonts w:ascii="Arial" w:hAnsi="Arial" w:cs="Arial"/>
          <w:b/>
          <w:bCs/>
        </w:rPr>
        <w:t>Fire Commission</w:t>
      </w:r>
    </w:p>
    <w:p w14:paraId="700D578D" w14:textId="76F4022A" w:rsidR="00864C53" w:rsidRPr="000C20D5" w:rsidRDefault="00864C53" w:rsidP="000C20D5">
      <w:pPr>
        <w:pStyle w:val="ListParagraph"/>
        <w:numPr>
          <w:ilvl w:val="0"/>
          <w:numId w:val="10"/>
        </w:numPr>
        <w:rPr>
          <w:rFonts w:ascii="Arial" w:hAnsi="Arial" w:cs="Arial"/>
        </w:rPr>
      </w:pPr>
      <w:r w:rsidRPr="000C20D5">
        <w:rPr>
          <w:rFonts w:ascii="Arial" w:hAnsi="Arial" w:cs="Arial"/>
        </w:rPr>
        <w:t xml:space="preserve">The LGA held an additional Fire Commission meeting on 26 March to discuss Phase 1 of the Government’s Police and Crime Commissioner Review, in particular the announcements regarding fire governance and reform. The Fire Minister, Lord Greenhalgh, attended the meeting to outline the Government’s proposals. </w:t>
      </w:r>
    </w:p>
    <w:p w14:paraId="0A03F61B" w14:textId="77777777" w:rsidR="00CC3066" w:rsidRPr="004D302C" w:rsidRDefault="00CC3066" w:rsidP="00CC3066">
      <w:pPr>
        <w:pStyle w:val="ListParagraph"/>
        <w:rPr>
          <w:rFonts w:ascii="Arial" w:hAnsi="Arial" w:cs="Arial"/>
        </w:rPr>
      </w:pPr>
    </w:p>
    <w:p w14:paraId="41999050" w14:textId="77777777" w:rsidR="00864C53" w:rsidRDefault="00864C53" w:rsidP="00864C53">
      <w:pPr>
        <w:rPr>
          <w:rFonts w:ascii="Arial" w:hAnsi="Arial" w:cs="Arial"/>
          <w:b/>
          <w:bCs/>
        </w:rPr>
      </w:pPr>
      <w:r>
        <w:rPr>
          <w:rFonts w:ascii="Arial" w:hAnsi="Arial" w:cs="Arial"/>
          <w:b/>
          <w:bCs/>
        </w:rPr>
        <w:t>Strategic Resilience Board</w:t>
      </w:r>
    </w:p>
    <w:p w14:paraId="75314E32" w14:textId="55051A70" w:rsidR="00864C53" w:rsidRPr="000C20D5" w:rsidRDefault="00864C53" w:rsidP="000C20D5">
      <w:pPr>
        <w:pStyle w:val="ListParagraph"/>
        <w:numPr>
          <w:ilvl w:val="0"/>
          <w:numId w:val="10"/>
        </w:numPr>
        <w:rPr>
          <w:rFonts w:ascii="Arial" w:hAnsi="Arial" w:cs="Arial"/>
        </w:rPr>
      </w:pPr>
      <w:r w:rsidRPr="000C20D5">
        <w:rPr>
          <w:rFonts w:ascii="Arial" w:hAnsi="Arial" w:cs="Arial"/>
        </w:rPr>
        <w:t xml:space="preserve">In April the Home Office held their Strategic Resilience Board, with discussions on industrial relations and </w:t>
      </w:r>
      <w:proofErr w:type="spellStart"/>
      <w:r w:rsidRPr="000C20D5">
        <w:rPr>
          <w:rFonts w:ascii="Arial" w:hAnsi="Arial" w:cs="Arial"/>
        </w:rPr>
        <w:t>Covid</w:t>
      </w:r>
      <w:proofErr w:type="spellEnd"/>
      <w:r w:rsidRPr="000C20D5">
        <w:rPr>
          <w:rFonts w:ascii="Arial" w:hAnsi="Arial" w:cs="Arial"/>
        </w:rPr>
        <w:t>.  </w:t>
      </w:r>
    </w:p>
    <w:p w14:paraId="3FD4101B" w14:textId="77777777" w:rsidR="00CC3066" w:rsidRPr="004D302C" w:rsidRDefault="00CC3066" w:rsidP="00CC3066">
      <w:pPr>
        <w:pStyle w:val="ListParagraph"/>
        <w:rPr>
          <w:rFonts w:ascii="Arial" w:hAnsi="Arial" w:cs="Arial"/>
        </w:rPr>
      </w:pPr>
    </w:p>
    <w:p w14:paraId="7F91DC3B" w14:textId="77777777" w:rsidR="00864C53" w:rsidRDefault="00864C53" w:rsidP="00864C53">
      <w:pPr>
        <w:rPr>
          <w:rFonts w:ascii="Arial" w:hAnsi="Arial" w:cs="Arial"/>
          <w:b/>
          <w:bCs/>
        </w:rPr>
      </w:pPr>
      <w:r>
        <w:rPr>
          <w:rFonts w:ascii="Arial" w:hAnsi="Arial" w:cs="Arial"/>
          <w:b/>
          <w:bCs/>
        </w:rPr>
        <w:t xml:space="preserve">HMICFRS External Reference Group – fire inspection    </w:t>
      </w:r>
    </w:p>
    <w:p w14:paraId="2C211F46" w14:textId="60398DEF" w:rsidR="00864C53" w:rsidRPr="000C20D5" w:rsidRDefault="00864C53" w:rsidP="000C20D5">
      <w:pPr>
        <w:pStyle w:val="ListParagraph"/>
        <w:numPr>
          <w:ilvl w:val="0"/>
          <w:numId w:val="10"/>
        </w:numPr>
        <w:rPr>
          <w:rFonts w:ascii="Arial" w:hAnsi="Arial" w:cs="Arial"/>
        </w:rPr>
      </w:pPr>
      <w:r w:rsidRPr="000C20D5">
        <w:rPr>
          <w:rFonts w:ascii="Arial" w:hAnsi="Arial" w:cs="Arial"/>
        </w:rPr>
        <w:t>Cllr Rebecca Knox from the Fire Services Management Committee, attended the Inspectorate’s Fire External Reference Group on 6 May. A range of issues were discussed including the second round of inspections, equality, diversity and inclusion and monitoring.</w:t>
      </w:r>
    </w:p>
    <w:p w14:paraId="0DB9969A" w14:textId="77777777" w:rsidR="00864C53" w:rsidRDefault="00864C53" w:rsidP="00864C53">
      <w:pPr>
        <w:rPr>
          <w:rFonts w:ascii="Arial" w:hAnsi="Arial" w:cs="Arial"/>
          <w:b/>
          <w:bCs/>
        </w:rPr>
      </w:pPr>
      <w:r>
        <w:rPr>
          <w:rFonts w:ascii="Arial" w:hAnsi="Arial" w:cs="Arial"/>
          <w:b/>
          <w:bCs/>
        </w:rPr>
        <w:t>Fire Services Management Committee</w:t>
      </w:r>
    </w:p>
    <w:p w14:paraId="23D34114" w14:textId="68B04E28" w:rsidR="00864C53" w:rsidRPr="000C20D5" w:rsidRDefault="00864C53" w:rsidP="000C20D5">
      <w:pPr>
        <w:pStyle w:val="ListParagraph"/>
        <w:numPr>
          <w:ilvl w:val="0"/>
          <w:numId w:val="10"/>
        </w:numPr>
        <w:rPr>
          <w:rFonts w:ascii="Arial" w:hAnsi="Arial" w:cs="Arial"/>
        </w:rPr>
      </w:pPr>
      <w:r w:rsidRPr="000C20D5">
        <w:rPr>
          <w:rFonts w:ascii="Arial" w:hAnsi="Arial" w:cs="Arial"/>
        </w:rPr>
        <w:t xml:space="preserve">On 21 May the LGA Held it’s Fire Services Management Committee. Issues on the agenda included building safety, HMICFRS and their approach to Equality, Inclusion and Diversity.as well as updates on standards, workforce and the Emergency Services Mobile Communications Programme. </w:t>
      </w:r>
    </w:p>
    <w:p w14:paraId="57D7D4A5" w14:textId="1FCA7B62" w:rsidR="00864C53" w:rsidRDefault="00864C53" w:rsidP="00864C53">
      <w:pPr>
        <w:rPr>
          <w:rFonts w:ascii="Arial" w:hAnsi="Arial" w:cs="Arial"/>
        </w:rPr>
      </w:pPr>
    </w:p>
    <w:p w14:paraId="3DA94D7D" w14:textId="1FE37BFC" w:rsidR="00BB6302" w:rsidRPr="00C803F3" w:rsidRDefault="003832B3" w:rsidP="00561501">
      <w:sdt>
        <w:sdtPr>
          <w:rPr>
            <w:rStyle w:val="Style2"/>
          </w:rPr>
          <w:id w:val="-1751574325"/>
          <w:lock w:val="contentLocked"/>
          <w:placeholder>
            <w:docPart w:val="86E8A52C70B04EFB8199D6F8FF0E4A3B"/>
          </w:placeholder>
        </w:sdtPr>
        <w:sdtEndPr>
          <w:rPr>
            <w:rStyle w:val="Style2"/>
          </w:rPr>
        </w:sdtEndPr>
        <w:sdtContent>
          <w:r w:rsidR="00BB6302">
            <w:rPr>
              <w:rStyle w:val="Style2"/>
            </w:rPr>
            <w:t>Contact officer:</w:t>
          </w:r>
        </w:sdtContent>
      </w:sdt>
      <w:r w:rsidR="00BB6302" w:rsidRPr="00A627DD">
        <w:tab/>
      </w:r>
      <w:r w:rsidR="00BB6302" w:rsidRPr="00A627DD">
        <w:tab/>
      </w:r>
      <w:sdt>
        <w:sdtPr>
          <w:rPr>
            <w:rFonts w:ascii="Arial" w:hAnsi="Arial" w:cs="Arial"/>
          </w:rPr>
          <w:alias w:val="Contact officer"/>
          <w:tag w:val="Contact officer"/>
          <w:id w:val="1986894198"/>
          <w:placeholder>
            <w:docPart w:val="45E44A08FB334E1CA6240473D527A0E5"/>
          </w:placeholder>
          <w:text w:multiLine="1"/>
        </w:sdtPr>
        <w:sdtEndPr/>
        <w:sdtContent>
          <w:r w:rsidR="00BB6302" w:rsidRPr="00BB6302">
            <w:rPr>
              <w:rFonts w:ascii="Arial" w:hAnsi="Arial" w:cs="Arial"/>
            </w:rPr>
            <w:t>Mark Norris</w:t>
          </w:r>
        </w:sdtContent>
      </w:sdt>
    </w:p>
    <w:p w14:paraId="230E8735" w14:textId="78936225" w:rsidR="00BB6302" w:rsidRDefault="003832B3" w:rsidP="00561501">
      <w:sdt>
        <w:sdtPr>
          <w:rPr>
            <w:rStyle w:val="Style2"/>
          </w:rPr>
          <w:id w:val="1940027828"/>
          <w:lock w:val="contentLocked"/>
          <w:placeholder>
            <w:docPart w:val="771A978FA2784396B79DFC8A59E0335C"/>
          </w:placeholder>
        </w:sdtPr>
        <w:sdtEndPr>
          <w:rPr>
            <w:rStyle w:val="Style2"/>
          </w:rPr>
        </w:sdtEndPr>
        <w:sdtContent>
          <w:r w:rsidR="00BB6302">
            <w:rPr>
              <w:rStyle w:val="Style2"/>
            </w:rPr>
            <w:t>Position:</w:t>
          </w:r>
        </w:sdtContent>
      </w:sdt>
      <w:r w:rsidR="00BB6302" w:rsidRPr="00A627DD">
        <w:tab/>
      </w:r>
      <w:r w:rsidR="00BB6302" w:rsidRPr="00A627DD">
        <w:tab/>
      </w:r>
      <w:r w:rsidR="00BB6302" w:rsidRPr="00A627DD">
        <w:tab/>
      </w:r>
      <w:sdt>
        <w:sdtPr>
          <w:rPr>
            <w:rFonts w:ascii="Arial" w:hAnsi="Arial" w:cs="Arial"/>
          </w:rPr>
          <w:alias w:val="Position"/>
          <w:tag w:val="Contact officer"/>
          <w:id w:val="2049946449"/>
          <w:placeholder>
            <w:docPart w:val="348DA3DC45854665AC71B9F2331E5F95"/>
          </w:placeholder>
          <w:text w:multiLine="1"/>
        </w:sdtPr>
        <w:sdtEndPr/>
        <w:sdtContent>
          <w:r w:rsidR="00BB6302" w:rsidRPr="00BB6302">
            <w:rPr>
              <w:rFonts w:ascii="Arial" w:hAnsi="Arial" w:cs="Arial"/>
            </w:rPr>
            <w:t>Principal Policy Adviser</w:t>
          </w:r>
        </w:sdtContent>
      </w:sdt>
    </w:p>
    <w:p w14:paraId="7F65CB13" w14:textId="66C0C012" w:rsidR="00BB6302" w:rsidRDefault="003832B3" w:rsidP="00561501">
      <w:sdt>
        <w:sdtPr>
          <w:rPr>
            <w:rStyle w:val="Style2"/>
          </w:rPr>
          <w:id w:val="1040625228"/>
          <w:lock w:val="contentLocked"/>
          <w:placeholder>
            <w:docPart w:val="6BAD05BB0B084A4EA8C57C148862681C"/>
          </w:placeholder>
        </w:sdtPr>
        <w:sdtEndPr>
          <w:rPr>
            <w:rStyle w:val="Style2"/>
          </w:rPr>
        </w:sdtEndPr>
        <w:sdtContent>
          <w:r w:rsidR="00BB6302">
            <w:rPr>
              <w:rStyle w:val="Style2"/>
            </w:rPr>
            <w:t>Phone no:</w:t>
          </w:r>
        </w:sdtContent>
      </w:sdt>
      <w:r w:rsidR="00BB6302" w:rsidRPr="00A627DD">
        <w:tab/>
      </w:r>
      <w:r w:rsidR="00BB6302" w:rsidRPr="00A627DD">
        <w:tab/>
      </w:r>
      <w:r w:rsidR="00BB6302" w:rsidRPr="00A627DD">
        <w:tab/>
      </w:r>
      <w:sdt>
        <w:sdtPr>
          <w:rPr>
            <w:rFonts w:ascii="Arial" w:hAnsi="Arial" w:cs="Arial"/>
          </w:rPr>
          <w:alias w:val="Phone no."/>
          <w:tag w:val="Contact officer"/>
          <w:id w:val="313611300"/>
          <w:placeholder>
            <w:docPart w:val="49EFC50D202B4568B2190A7B84313720"/>
          </w:placeholder>
          <w:text w:multiLine="1"/>
        </w:sdtPr>
        <w:sdtEndPr/>
        <w:sdtContent>
          <w:r w:rsidR="00BB6302" w:rsidRPr="00BB6302">
            <w:rPr>
              <w:rFonts w:ascii="Arial" w:hAnsi="Arial" w:cs="Arial"/>
            </w:rPr>
            <w:t>02076643241</w:t>
          </w:r>
        </w:sdtContent>
      </w:sdt>
      <w:r w:rsidR="00BB6302" w:rsidRPr="00B5377C">
        <w:t xml:space="preserve"> </w:t>
      </w:r>
    </w:p>
    <w:p w14:paraId="7F2C9B66" w14:textId="626BC8B0" w:rsidR="00BB6302" w:rsidRDefault="003832B3" w:rsidP="00561501">
      <w:pPr>
        <w:pStyle w:val="Title3"/>
      </w:pPr>
      <w:sdt>
        <w:sdtPr>
          <w:rPr>
            <w:rStyle w:val="Style2"/>
          </w:rPr>
          <w:id w:val="614409820"/>
          <w:lock w:val="contentLocked"/>
          <w:placeholder>
            <w:docPart w:val="1A81DF322E0644B9B125A7B3FEFE576E"/>
          </w:placeholder>
        </w:sdtPr>
        <w:sdtEndPr>
          <w:rPr>
            <w:rStyle w:val="Style2"/>
          </w:rPr>
        </w:sdtEndPr>
        <w:sdtContent>
          <w:r w:rsidR="00BB6302">
            <w:rPr>
              <w:rStyle w:val="Style2"/>
            </w:rPr>
            <w:t>Email:</w:t>
          </w:r>
        </w:sdtContent>
      </w:sdt>
      <w:r w:rsidR="00BB6302" w:rsidRPr="00A627DD">
        <w:tab/>
      </w:r>
      <w:r w:rsidR="00BB6302" w:rsidRPr="00A627DD">
        <w:tab/>
      </w:r>
      <w:r w:rsidR="00BB6302" w:rsidRPr="00A627DD">
        <w:tab/>
      </w:r>
      <w:r w:rsidR="00BB6302" w:rsidRPr="00A627DD">
        <w:tab/>
      </w:r>
      <w:sdt>
        <w:sdtPr>
          <w:alias w:val="Email"/>
          <w:tag w:val="Contact officer"/>
          <w:id w:val="-312794763"/>
          <w:placeholder>
            <w:docPart w:val="81DCA30BB717495198872C009033E52C"/>
          </w:placeholder>
          <w:text w:multiLine="1"/>
        </w:sdtPr>
        <w:sdtEndPr/>
        <w:sdtContent>
          <w:r w:rsidR="00BB6302">
            <w:t>mark.norris</w:t>
          </w:r>
          <w:r w:rsidR="00BB6302" w:rsidRPr="00C803F3">
            <w:t>@local.gov.uk</w:t>
          </w:r>
        </w:sdtContent>
      </w:sdt>
    </w:p>
    <w:p w14:paraId="35EC19DF" w14:textId="77777777" w:rsidR="00BB6302" w:rsidRPr="00864C53" w:rsidRDefault="00BB6302" w:rsidP="00864C53">
      <w:pPr>
        <w:rPr>
          <w:rFonts w:ascii="Arial" w:hAnsi="Arial" w:cs="Arial"/>
        </w:rPr>
      </w:pPr>
    </w:p>
    <w:sectPr w:rsidR="00BB6302" w:rsidRPr="00864C53" w:rsidSect="00AB4F8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54E" w14:textId="77777777" w:rsidR="000206D7" w:rsidRDefault="000206D7" w:rsidP="00AB4F87">
      <w:pPr>
        <w:spacing w:after="0" w:line="240" w:lineRule="auto"/>
      </w:pPr>
      <w:r>
        <w:separator/>
      </w:r>
    </w:p>
  </w:endnote>
  <w:endnote w:type="continuationSeparator" w:id="0">
    <w:p w14:paraId="766E6816" w14:textId="77777777" w:rsidR="000206D7" w:rsidRDefault="000206D7" w:rsidP="00AB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FED5" w14:textId="77777777" w:rsidR="003832B3" w:rsidRDefault="00383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976A" w14:textId="77777777" w:rsidR="003832B3" w:rsidRDefault="00383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C7B" w14:textId="77777777" w:rsidR="00AB4F87" w:rsidRPr="003219CC" w:rsidRDefault="00AB4F87" w:rsidP="003832B3">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285646C" w14:textId="58335254" w:rsidR="00AB4F87" w:rsidRDefault="00AB4F87">
    <w:pPr>
      <w:pStyle w:val="Footer"/>
    </w:pPr>
  </w:p>
  <w:p w14:paraId="43EA581A" w14:textId="77777777" w:rsidR="00BB6302" w:rsidRDefault="00BB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26A4" w14:textId="77777777" w:rsidR="000206D7" w:rsidRDefault="000206D7" w:rsidP="00AB4F87">
      <w:pPr>
        <w:spacing w:after="0" w:line="240" w:lineRule="auto"/>
      </w:pPr>
      <w:r>
        <w:separator/>
      </w:r>
    </w:p>
  </w:footnote>
  <w:footnote w:type="continuationSeparator" w:id="0">
    <w:p w14:paraId="79EAC2C2" w14:textId="77777777" w:rsidR="000206D7" w:rsidRDefault="000206D7" w:rsidP="00AB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7229" w14:textId="77777777" w:rsidR="003832B3" w:rsidRDefault="00383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6288" w14:textId="77777777" w:rsidR="003832B3" w:rsidRDefault="00383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D56182">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318FCDAC" w14:textId="77777777" w:rsidR="00CC3066" w:rsidRDefault="00AB4F87" w:rsidP="00AB4F87">
              <w:pPr>
                <w:rPr>
                  <w:rFonts w:ascii="Arial" w:hAnsi="Arial" w:cs="Arial"/>
                  <w:b/>
                  <w:sz w:val="20"/>
                  <w:szCs w:val="20"/>
                </w:rPr>
              </w:pPr>
              <w:r w:rsidRPr="00AB4F87">
                <w:rPr>
                  <w:rFonts w:ascii="Arial" w:hAnsi="Arial" w:cs="Arial"/>
                  <w:b/>
                  <w:sz w:val="20"/>
                  <w:szCs w:val="20"/>
                </w:rPr>
                <w:t xml:space="preserve">Councillors’ Forum </w:t>
              </w:r>
            </w:p>
            <w:p w14:paraId="17F081B8" w14:textId="08BC0EC8" w:rsidR="00AB4F87" w:rsidRPr="00AB4F87" w:rsidRDefault="003832B3" w:rsidP="00AB4F87">
              <w:pPr>
                <w:rPr>
                  <w:rFonts w:ascii="Arial" w:hAnsi="Arial" w:cs="Arial"/>
                  <w:b/>
                  <w:sz w:val="20"/>
                  <w:szCs w:val="20"/>
                </w:rPr>
              </w:pPr>
            </w:p>
          </w:sdtContent>
        </w:sdt>
      </w:tc>
    </w:tr>
    <w:tr w:rsidR="00AB4F87" w:rsidRPr="00AB4F87" w14:paraId="6E8ACC9F" w14:textId="77777777" w:rsidTr="00D56182">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1-06-10T00:00:00Z">
              <w:dateFormat w:val="dd MMMM yyyy"/>
              <w:lid w:val="en-GB"/>
              <w:storeMappedDataAs w:val="dateTime"/>
              <w:calendar w:val="gregorian"/>
            </w:date>
          </w:sdtPr>
          <w:sdtEndPr/>
          <w:sdtContent>
            <w:p w14:paraId="12D0C7B9" w14:textId="376C04EF" w:rsidR="00AB4F87" w:rsidRPr="00AB4F87" w:rsidRDefault="00FB5E80" w:rsidP="00AB4F87">
              <w:pPr>
                <w:rPr>
                  <w:rFonts w:ascii="Arial" w:hAnsi="Arial" w:cs="Arial"/>
                  <w:sz w:val="20"/>
                  <w:szCs w:val="20"/>
                </w:rPr>
              </w:pPr>
              <w:r>
                <w:rPr>
                  <w:rFonts w:ascii="Arial" w:hAnsi="Arial" w:cs="Arial"/>
                  <w:sz w:val="20"/>
                  <w:szCs w:val="20"/>
                </w:rPr>
                <w:t>10 June 2021</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262"/>
    <w:multiLevelType w:val="hybridMultilevel"/>
    <w:tmpl w:val="042C4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E3C9A"/>
    <w:multiLevelType w:val="hybridMultilevel"/>
    <w:tmpl w:val="A49EE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05888"/>
    <w:multiLevelType w:val="hybridMultilevel"/>
    <w:tmpl w:val="5B9251B4"/>
    <w:lvl w:ilvl="0" w:tplc="2794D33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874A14"/>
    <w:multiLevelType w:val="hybridMultilevel"/>
    <w:tmpl w:val="7C5C5D18"/>
    <w:lvl w:ilvl="0" w:tplc="2794D3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75A008E"/>
    <w:multiLevelType w:val="hybridMultilevel"/>
    <w:tmpl w:val="170EB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E62EF"/>
    <w:multiLevelType w:val="hybridMultilevel"/>
    <w:tmpl w:val="1700C1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8"/>
  </w:num>
  <w:num w:numId="3">
    <w:abstractNumId w:val="4"/>
  </w:num>
  <w:num w:numId="4">
    <w:abstractNumId w:val="6"/>
  </w:num>
  <w:num w:numId="5">
    <w:abstractNumId w:val="9"/>
  </w:num>
  <w:num w:numId="6">
    <w:abstractNumId w:val="0"/>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206D7"/>
    <w:rsid w:val="000608AD"/>
    <w:rsid w:val="000C20D5"/>
    <w:rsid w:val="00220077"/>
    <w:rsid w:val="00231D32"/>
    <w:rsid w:val="00276A1B"/>
    <w:rsid w:val="00291642"/>
    <w:rsid w:val="00304EB5"/>
    <w:rsid w:val="00350D51"/>
    <w:rsid w:val="003832B3"/>
    <w:rsid w:val="004D302C"/>
    <w:rsid w:val="004D57CC"/>
    <w:rsid w:val="00864C53"/>
    <w:rsid w:val="008F6A0F"/>
    <w:rsid w:val="00916DF0"/>
    <w:rsid w:val="00931127"/>
    <w:rsid w:val="00A33EC2"/>
    <w:rsid w:val="00A55140"/>
    <w:rsid w:val="00AB4F87"/>
    <w:rsid w:val="00B032F9"/>
    <w:rsid w:val="00B75F0E"/>
    <w:rsid w:val="00B859D3"/>
    <w:rsid w:val="00B91E33"/>
    <w:rsid w:val="00BB6302"/>
    <w:rsid w:val="00BD3CA9"/>
    <w:rsid w:val="00CC3066"/>
    <w:rsid w:val="00CE43D4"/>
    <w:rsid w:val="00F65054"/>
    <w:rsid w:val="00F8472D"/>
    <w:rsid w:val="00FB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4FEC1C3A-ABA9-4801-8512-3CE2A13A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link w:val="ListParagraphChar"/>
    <w:uiPriority w:val="34"/>
    <w:qFormat/>
    <w:rsid w:val="00AB4F87"/>
    <w:pPr>
      <w:ind w:left="720"/>
      <w:contextualSpacing/>
    </w:pPr>
  </w:style>
  <w:style w:type="character" w:customStyle="1" w:styleId="ListParagraphChar">
    <w:name w:val="List Paragraph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styleId="NoSpacing">
    <w:name w:val="No Spacing"/>
    <w:uiPriority w:val="1"/>
    <w:qFormat/>
    <w:rsid w:val="00CC3066"/>
    <w:pPr>
      <w:spacing w:after="0" w:line="240" w:lineRule="auto"/>
    </w:pPr>
  </w:style>
  <w:style w:type="character" w:styleId="Hyperlink">
    <w:name w:val="Hyperlink"/>
    <w:basedOn w:val="DefaultParagraphFont"/>
    <w:uiPriority w:val="99"/>
    <w:semiHidden/>
    <w:unhideWhenUsed/>
    <w:rsid w:val="000608AD"/>
    <w:rPr>
      <w:color w:val="0563C1"/>
      <w:u w:val="single"/>
    </w:rPr>
  </w:style>
  <w:style w:type="paragraph" w:customStyle="1" w:styleId="Title3">
    <w:name w:val="Title 3"/>
    <w:basedOn w:val="Normal"/>
    <w:link w:val="Title3Char"/>
    <w:autoRedefine/>
    <w:qFormat/>
    <w:rsid w:val="00BB6302"/>
    <w:pPr>
      <w:spacing w:line="276" w:lineRule="auto"/>
    </w:pPr>
    <w:rPr>
      <w:rFonts w:ascii="Arial" w:hAnsi="Arial"/>
      <w:i/>
      <w:iCs/>
    </w:rPr>
  </w:style>
  <w:style w:type="character" w:customStyle="1" w:styleId="Title3Char">
    <w:name w:val="Title 3 Char"/>
    <w:basedOn w:val="DefaultParagraphFont"/>
    <w:link w:val="Title3"/>
    <w:rsid w:val="00BB6302"/>
    <w:rPr>
      <w:rFonts w:ascii="Arial" w:hAnsi="Arial"/>
      <w:i/>
      <w:iCs/>
    </w:rPr>
  </w:style>
  <w:style w:type="character" w:customStyle="1" w:styleId="Style2">
    <w:name w:val="Style2"/>
    <w:basedOn w:val="DefaultParagraphFont"/>
    <w:uiPriority w:val="1"/>
    <w:locked/>
    <w:rsid w:val="00BB6302"/>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888">
      <w:bodyDiv w:val="1"/>
      <w:marLeft w:val="0"/>
      <w:marRight w:val="0"/>
      <w:marTop w:val="0"/>
      <w:marBottom w:val="0"/>
      <w:divBdr>
        <w:top w:val="none" w:sz="0" w:space="0" w:color="auto"/>
        <w:left w:val="none" w:sz="0" w:space="0" w:color="auto"/>
        <w:bottom w:val="none" w:sz="0" w:space="0" w:color="auto"/>
        <w:right w:val="none" w:sz="0" w:space="0" w:color="auto"/>
      </w:divBdr>
    </w:div>
    <w:div w:id="4253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lls.parliament.uk/bills/2839/public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ansard.parliament.uk/pdf/commons/2021-05-18/0bc53cdb-fb0c-4333-ab7b-a5a1343cd7c6"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86E8A52C70B04EFB8199D6F8FF0E4A3B"/>
        <w:category>
          <w:name w:val="General"/>
          <w:gallery w:val="placeholder"/>
        </w:category>
        <w:types>
          <w:type w:val="bbPlcHdr"/>
        </w:types>
        <w:behaviors>
          <w:behavior w:val="content"/>
        </w:behaviors>
        <w:guid w:val="{026F84AD-098A-47CC-8C71-6ACA5BA46E0D}"/>
      </w:docPartPr>
      <w:docPartBody>
        <w:p w:rsidR="003C4C14" w:rsidRDefault="00AE1CD6" w:rsidP="00AE1CD6">
          <w:pPr>
            <w:pStyle w:val="86E8A52C70B04EFB8199D6F8FF0E4A3B"/>
          </w:pPr>
          <w:r w:rsidRPr="00FB1144">
            <w:rPr>
              <w:rStyle w:val="PlaceholderText"/>
            </w:rPr>
            <w:t>Click here to enter text.</w:t>
          </w:r>
        </w:p>
      </w:docPartBody>
    </w:docPart>
    <w:docPart>
      <w:docPartPr>
        <w:name w:val="45E44A08FB334E1CA6240473D527A0E5"/>
        <w:category>
          <w:name w:val="General"/>
          <w:gallery w:val="placeholder"/>
        </w:category>
        <w:types>
          <w:type w:val="bbPlcHdr"/>
        </w:types>
        <w:behaviors>
          <w:behavior w:val="content"/>
        </w:behaviors>
        <w:guid w:val="{BFAE8FFE-6C72-4D33-B489-A3A4D3C84CE3}"/>
      </w:docPartPr>
      <w:docPartBody>
        <w:p w:rsidR="003C4C14" w:rsidRDefault="00AE1CD6" w:rsidP="00AE1CD6">
          <w:pPr>
            <w:pStyle w:val="45E44A08FB334E1CA6240473D527A0E5"/>
          </w:pPr>
          <w:r w:rsidRPr="00FB1144">
            <w:rPr>
              <w:rStyle w:val="PlaceholderText"/>
            </w:rPr>
            <w:t>Click here to enter text.</w:t>
          </w:r>
        </w:p>
      </w:docPartBody>
    </w:docPart>
    <w:docPart>
      <w:docPartPr>
        <w:name w:val="771A978FA2784396B79DFC8A59E0335C"/>
        <w:category>
          <w:name w:val="General"/>
          <w:gallery w:val="placeholder"/>
        </w:category>
        <w:types>
          <w:type w:val="bbPlcHdr"/>
        </w:types>
        <w:behaviors>
          <w:behavior w:val="content"/>
        </w:behaviors>
        <w:guid w:val="{49C2EA21-FF23-4541-950C-8072DAC9AFF4}"/>
      </w:docPartPr>
      <w:docPartBody>
        <w:p w:rsidR="003C4C14" w:rsidRDefault="00AE1CD6" w:rsidP="00AE1CD6">
          <w:pPr>
            <w:pStyle w:val="771A978FA2784396B79DFC8A59E0335C"/>
          </w:pPr>
          <w:r w:rsidRPr="00FB1144">
            <w:rPr>
              <w:rStyle w:val="PlaceholderText"/>
            </w:rPr>
            <w:t>Click here to enter text.</w:t>
          </w:r>
        </w:p>
      </w:docPartBody>
    </w:docPart>
    <w:docPart>
      <w:docPartPr>
        <w:name w:val="348DA3DC45854665AC71B9F2331E5F95"/>
        <w:category>
          <w:name w:val="General"/>
          <w:gallery w:val="placeholder"/>
        </w:category>
        <w:types>
          <w:type w:val="bbPlcHdr"/>
        </w:types>
        <w:behaviors>
          <w:behavior w:val="content"/>
        </w:behaviors>
        <w:guid w:val="{BAE58BBB-AA65-4301-8B4B-4FAF481B2411}"/>
      </w:docPartPr>
      <w:docPartBody>
        <w:p w:rsidR="003C4C14" w:rsidRDefault="00AE1CD6" w:rsidP="00AE1CD6">
          <w:pPr>
            <w:pStyle w:val="348DA3DC45854665AC71B9F2331E5F95"/>
          </w:pPr>
          <w:r w:rsidRPr="00FB1144">
            <w:rPr>
              <w:rStyle w:val="PlaceholderText"/>
            </w:rPr>
            <w:t>Click here to enter text.</w:t>
          </w:r>
        </w:p>
      </w:docPartBody>
    </w:docPart>
    <w:docPart>
      <w:docPartPr>
        <w:name w:val="6BAD05BB0B084A4EA8C57C148862681C"/>
        <w:category>
          <w:name w:val="General"/>
          <w:gallery w:val="placeholder"/>
        </w:category>
        <w:types>
          <w:type w:val="bbPlcHdr"/>
        </w:types>
        <w:behaviors>
          <w:behavior w:val="content"/>
        </w:behaviors>
        <w:guid w:val="{21F23AA2-59E6-4D6A-AAFB-9C8C02B02953}"/>
      </w:docPartPr>
      <w:docPartBody>
        <w:p w:rsidR="003C4C14" w:rsidRDefault="00AE1CD6" w:rsidP="00AE1CD6">
          <w:pPr>
            <w:pStyle w:val="6BAD05BB0B084A4EA8C57C148862681C"/>
          </w:pPr>
          <w:r w:rsidRPr="00FB1144">
            <w:rPr>
              <w:rStyle w:val="PlaceholderText"/>
            </w:rPr>
            <w:t>Click here to enter text.</w:t>
          </w:r>
        </w:p>
      </w:docPartBody>
    </w:docPart>
    <w:docPart>
      <w:docPartPr>
        <w:name w:val="49EFC50D202B4568B2190A7B84313720"/>
        <w:category>
          <w:name w:val="General"/>
          <w:gallery w:val="placeholder"/>
        </w:category>
        <w:types>
          <w:type w:val="bbPlcHdr"/>
        </w:types>
        <w:behaviors>
          <w:behavior w:val="content"/>
        </w:behaviors>
        <w:guid w:val="{63C7F292-3439-4774-8417-B61F812221B4}"/>
      </w:docPartPr>
      <w:docPartBody>
        <w:p w:rsidR="003C4C14" w:rsidRDefault="00AE1CD6" w:rsidP="00AE1CD6">
          <w:pPr>
            <w:pStyle w:val="49EFC50D202B4568B2190A7B84313720"/>
          </w:pPr>
          <w:r w:rsidRPr="00FB1144">
            <w:rPr>
              <w:rStyle w:val="PlaceholderText"/>
            </w:rPr>
            <w:t>Click here to enter text.</w:t>
          </w:r>
        </w:p>
      </w:docPartBody>
    </w:docPart>
    <w:docPart>
      <w:docPartPr>
        <w:name w:val="1A81DF322E0644B9B125A7B3FEFE576E"/>
        <w:category>
          <w:name w:val="General"/>
          <w:gallery w:val="placeholder"/>
        </w:category>
        <w:types>
          <w:type w:val="bbPlcHdr"/>
        </w:types>
        <w:behaviors>
          <w:behavior w:val="content"/>
        </w:behaviors>
        <w:guid w:val="{DB1E3A32-DF28-4D1F-95E1-4222A56C88A1}"/>
      </w:docPartPr>
      <w:docPartBody>
        <w:p w:rsidR="003C4C14" w:rsidRDefault="00AE1CD6" w:rsidP="00AE1CD6">
          <w:pPr>
            <w:pStyle w:val="1A81DF322E0644B9B125A7B3FEFE576E"/>
          </w:pPr>
          <w:r w:rsidRPr="00FB1144">
            <w:rPr>
              <w:rStyle w:val="PlaceholderText"/>
            </w:rPr>
            <w:t>Click here to enter text.</w:t>
          </w:r>
        </w:p>
      </w:docPartBody>
    </w:docPart>
    <w:docPart>
      <w:docPartPr>
        <w:name w:val="81DCA30BB717495198872C009033E52C"/>
        <w:category>
          <w:name w:val="General"/>
          <w:gallery w:val="placeholder"/>
        </w:category>
        <w:types>
          <w:type w:val="bbPlcHdr"/>
        </w:types>
        <w:behaviors>
          <w:behavior w:val="content"/>
        </w:behaviors>
        <w:guid w:val="{A585BB34-9946-4311-B8CA-467019E58FE0}"/>
      </w:docPartPr>
      <w:docPartBody>
        <w:p w:rsidR="003C4C14" w:rsidRDefault="00AE1CD6" w:rsidP="00AE1CD6">
          <w:pPr>
            <w:pStyle w:val="81DCA30BB717495198872C009033E52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3C4C14"/>
    <w:rsid w:val="005D5280"/>
    <w:rsid w:val="008B6F78"/>
    <w:rsid w:val="009C7311"/>
    <w:rsid w:val="00AB010C"/>
    <w:rsid w:val="00AE1CD6"/>
    <w:rsid w:val="00D1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CD6"/>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86E8A52C70B04EFB8199D6F8FF0E4A3B">
    <w:name w:val="86E8A52C70B04EFB8199D6F8FF0E4A3B"/>
    <w:rsid w:val="00AE1CD6"/>
  </w:style>
  <w:style w:type="paragraph" w:customStyle="1" w:styleId="45E44A08FB334E1CA6240473D527A0E5">
    <w:name w:val="45E44A08FB334E1CA6240473D527A0E5"/>
    <w:rsid w:val="00AE1CD6"/>
  </w:style>
  <w:style w:type="paragraph" w:customStyle="1" w:styleId="771A978FA2784396B79DFC8A59E0335C">
    <w:name w:val="771A978FA2784396B79DFC8A59E0335C"/>
    <w:rsid w:val="00AE1CD6"/>
  </w:style>
  <w:style w:type="paragraph" w:customStyle="1" w:styleId="348DA3DC45854665AC71B9F2331E5F95">
    <w:name w:val="348DA3DC45854665AC71B9F2331E5F95"/>
    <w:rsid w:val="00AE1CD6"/>
  </w:style>
  <w:style w:type="paragraph" w:customStyle="1" w:styleId="6BAD05BB0B084A4EA8C57C148862681C">
    <w:name w:val="6BAD05BB0B084A4EA8C57C148862681C"/>
    <w:rsid w:val="00AE1CD6"/>
  </w:style>
  <w:style w:type="paragraph" w:customStyle="1" w:styleId="49EFC50D202B4568B2190A7B84313720">
    <w:name w:val="49EFC50D202B4568B2190A7B84313720"/>
    <w:rsid w:val="00AE1CD6"/>
  </w:style>
  <w:style w:type="paragraph" w:customStyle="1" w:styleId="1A81DF322E0644B9B125A7B3FEFE576E">
    <w:name w:val="1A81DF322E0644B9B125A7B3FEFE576E"/>
    <w:rsid w:val="00AE1CD6"/>
  </w:style>
  <w:style w:type="paragraph" w:customStyle="1" w:styleId="81DCA30BB717495198872C009033E52C">
    <w:name w:val="81DCA30BB717495198872C009033E52C"/>
    <w:rsid w:val="00AE1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BD7FD-AE68-4EE7-8879-46F70B4DACD5}">
  <ds:schemaRefs>
    <ds:schemaRef ds:uri="http://purl.org/dc/terms/"/>
    <ds:schemaRef ds:uri="http://schemas.microsoft.com/office/2006/documentManagement/types"/>
    <ds:schemaRef ds:uri="8cab0a62-bbfb-41b4-8b29-d4257ef3f6fe"/>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60551db-00be-4bbc-8c7a-03e783dddd12"/>
    <ds:schemaRef ds:uri="http://www.w3.org/XML/1998/namespace"/>
  </ds:schemaRefs>
</ds:datastoreItem>
</file>

<file path=customXml/itemProps2.xml><?xml version="1.0" encoding="utf-8"?>
<ds:datastoreItem xmlns:ds="http://schemas.openxmlformats.org/officeDocument/2006/customXml" ds:itemID="{EB658C33-D1BC-4F4A-9550-D959D2CCAFB8}">
  <ds:schemaRefs>
    <ds:schemaRef ds:uri="http://schemas.microsoft.com/sharepoint/v3/contenttype/forms"/>
  </ds:schemaRefs>
</ds:datastoreItem>
</file>

<file path=customXml/itemProps3.xml><?xml version="1.0" encoding="utf-8"?>
<ds:datastoreItem xmlns:ds="http://schemas.openxmlformats.org/officeDocument/2006/customXml" ds:itemID="{1E8E6281-4685-4C52-8F0F-0AE5E0148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Richard Kember</cp:lastModifiedBy>
  <cp:revision>3</cp:revision>
  <dcterms:created xsi:type="dcterms:W3CDTF">2021-06-03T15:30:00Z</dcterms:created>
  <dcterms:modified xsi:type="dcterms:W3CDTF">2021-06-04T15:01:00Z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